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9359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93599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SEVERINO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 WAUKEGAN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AbbVie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ABBV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7"/>
          <w:szCs w:val="17"/>
          <w:color w:val="0000FF"/>
        </w:rPr>
        <w:t>Vice Chairman</w:t>
      </w:r>
    </w:p>
    <w:p>
      <w:pPr>
        <w:spacing w:after="0" w:line="328"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40" w:type="dxa"/>
            <w:vAlign w:val="bottom"/>
            <w:gridSpan w:val="6"/>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80" w:type="dxa"/>
            <w:vAlign w:val="bottom"/>
            <w:gridSpan w:val="11"/>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NORTH</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9"/>
              </w:rPr>
              <w:t>IL</w:t>
            </w:r>
          </w:p>
        </w:tc>
        <w:tc>
          <w:tcPr>
            <w:tcW w:w="1000" w:type="dxa"/>
            <w:vAlign w:val="bottom"/>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60064</w:t>
            </w: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780" w:type="dxa"/>
            <w:vAlign w:val="bottom"/>
            <w:gridSpan w:val="11"/>
            <w:vMerge w:val="restart"/>
          </w:tcPr>
          <w:p>
            <w:pPr>
              <w:ind w:left="6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67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0" w:type="dxa"/>
            <w:vAlign w:val="bottom"/>
            <w:gridSpan w:val="3"/>
          </w:tcPr>
          <w:p>
            <w:pPr>
              <w:jc w:val="center"/>
              <w:ind w:left="566"/>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05/16/2022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w w:val="98"/>
              </w:rPr>
              <w:t>70,879</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left="10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61.36</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222,982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05/16/2022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w w:val="98"/>
              </w:rPr>
              <w:t>29,121</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left="10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79.02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252,103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05/16/2022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46,273</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154.04</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205,830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05/16/2022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53,327</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2"/>
          </w:tcPr>
          <w:p>
            <w:pPr>
              <w:jc w:val="center"/>
              <w:ind w:left="66"/>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154.8</w:t>
            </w:r>
            <w:r>
              <w:rPr>
                <w:rFonts w:ascii="Times New Roman" w:cs="Times New Roman" w:eastAsia="Times New Roman" w:hAnsi="Times New Roman"/>
                <w:sz w:val="21"/>
                <w:szCs w:val="21"/>
                <w:color w:val="008000"/>
                <w:w w:val="93"/>
                <w:vertAlign w:val="superscript"/>
              </w:rPr>
              <w:t>(2)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152,503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05/16/2022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25"/>
              <w:spacing w:after="0"/>
              <w:rPr>
                <w:sz w:val="20"/>
                <w:szCs w:val="20"/>
                <w:color w:val="auto"/>
              </w:rPr>
            </w:pPr>
            <w:r>
              <w:rPr>
                <w:rFonts w:ascii="Times New Roman" w:cs="Times New Roman" w:eastAsia="Times New Roman" w:hAnsi="Times New Roman"/>
                <w:sz w:val="17"/>
                <w:szCs w:val="17"/>
                <w:color w:val="0000FF"/>
                <w:w w:val="93"/>
              </w:rPr>
              <w:t>400</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155.44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152,103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05/17/2022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w w:val="98"/>
              </w:rPr>
              <w:t>35,364</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left="10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79.02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187,467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05/17/2022</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jc w:val="center"/>
              <w:ind w:right="27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
              <w:spacing w:after="0"/>
              <w:rPr>
                <w:sz w:val="20"/>
                <w:szCs w:val="20"/>
                <w:color w:val="auto"/>
              </w:rPr>
            </w:pPr>
            <w:r>
              <w:rPr>
                <w:rFonts w:ascii="Times New Roman" w:cs="Times New Roman" w:eastAsia="Times New Roman" w:hAnsi="Times New Roman"/>
                <w:sz w:val="17"/>
                <w:szCs w:val="17"/>
                <w:color w:val="0000FF"/>
                <w:w w:val="98"/>
              </w:rPr>
              <w:t>64,636</w:t>
            </w:r>
          </w:p>
        </w:tc>
        <w:tc>
          <w:tcPr>
            <w:tcW w:w="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Pr>
          <w:p>
            <w:pPr>
              <w:jc w:val="center"/>
              <w:ind w:left="10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93.5</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252,103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05/17/2022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43,621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153.43</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208,482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05/17/2022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8"/>
              </w:rPr>
              <w:t>54,279</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154.49</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154,203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600" w:type="dxa"/>
            <w:vAlign w:val="bottom"/>
            <w:tcBorders>
              <w:bottom w:val="single" w:sz="8" w:color="2C2C2C"/>
            </w:tcBorders>
            <w:gridSpan w:val="3"/>
          </w:tcPr>
          <w:p>
            <w:pPr>
              <w:jc w:val="center"/>
              <w:ind w:left="566"/>
              <w:spacing w:after="0"/>
              <w:rPr>
                <w:sz w:val="20"/>
                <w:szCs w:val="20"/>
                <w:color w:val="auto"/>
              </w:rPr>
            </w:pPr>
            <w:r>
              <w:rPr>
                <w:rFonts w:ascii="Times New Roman" w:cs="Times New Roman" w:eastAsia="Times New Roman" w:hAnsi="Times New Roman"/>
                <w:sz w:val="17"/>
                <w:szCs w:val="17"/>
                <w:color w:val="0000FF"/>
                <w:w w:val="98"/>
              </w:rPr>
              <w:t>05/17/2022</w:t>
            </w:r>
          </w:p>
        </w:tc>
        <w:tc>
          <w:tcPr>
            <w:tcW w:w="3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
              <w:spacing w:after="0"/>
              <w:rPr>
                <w:sz w:val="20"/>
                <w:szCs w:val="20"/>
                <w:color w:val="auto"/>
              </w:rPr>
            </w:pPr>
            <w:r>
              <w:rPr>
                <w:rFonts w:ascii="Times New Roman" w:cs="Times New Roman" w:eastAsia="Times New Roman" w:hAnsi="Times New Roman"/>
                <w:sz w:val="17"/>
                <w:szCs w:val="17"/>
                <w:color w:val="0000FF"/>
                <w:w w:val="99"/>
              </w:rPr>
              <w:t>2,100</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155.27</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152,103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88"/>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520" w:type="dxa"/>
            <w:vAlign w:val="bottom"/>
            <w:gridSpan w:val="10"/>
          </w:tcPr>
          <w:p>
            <w:pPr>
              <w:jc w:val="center"/>
              <w:ind w:left="46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4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70,879</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61.36</w:t>
            </w:r>
          </w:p>
        </w:tc>
        <w:tc>
          <w:tcPr>
            <w:tcW w:w="1560" w:type="dxa"/>
            <w:vAlign w:val="bottom"/>
          </w:tcPr>
          <w:p>
            <w:pPr>
              <w:jc w:val="right"/>
              <w:ind w:right="676"/>
              <w:spacing w:after="0" w:line="142" w:lineRule="exact"/>
              <w:rPr>
                <w:sz w:val="20"/>
                <w:szCs w:val="20"/>
                <w:color w:val="auto"/>
              </w:rPr>
            </w:pPr>
            <w:r>
              <w:rPr>
                <w:rFonts w:ascii="Times New Roman" w:cs="Times New Roman" w:eastAsia="Times New Roman" w:hAnsi="Times New Roman"/>
                <w:sz w:val="13"/>
                <w:szCs w:val="13"/>
                <w:color w:val="0000FF"/>
              </w:rPr>
              <w:t>05/16/2022</w:t>
            </w:r>
          </w:p>
        </w:tc>
        <w:tc>
          <w:tcPr>
            <w:tcW w:w="1320" w:type="dxa"/>
            <w:vAlign w:val="bottom"/>
          </w:tcPr>
          <w:p>
            <w:pPr>
              <w:ind w:left="7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70,879</w:t>
            </w:r>
          </w:p>
        </w:tc>
        <w:tc>
          <w:tcPr>
            <w:tcW w:w="7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02/16/2018</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02/15/2027</w:t>
            </w:r>
          </w:p>
        </w:tc>
        <w:tc>
          <w:tcPr>
            <w:tcW w:w="6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61.36</w:t>
            </w:r>
          </w:p>
        </w:tc>
        <w:tc>
          <w:tcPr>
            <w:tcW w:w="90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14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(7)</w:t>
            </w: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72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29,121</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79.02</w:t>
            </w:r>
          </w:p>
        </w:tc>
        <w:tc>
          <w:tcPr>
            <w:tcW w:w="1560" w:type="dxa"/>
            <w:vAlign w:val="bottom"/>
          </w:tcPr>
          <w:p>
            <w:pPr>
              <w:jc w:val="right"/>
              <w:ind w:right="676"/>
              <w:spacing w:after="0" w:line="142" w:lineRule="exact"/>
              <w:rPr>
                <w:sz w:val="20"/>
                <w:szCs w:val="20"/>
                <w:color w:val="auto"/>
              </w:rPr>
            </w:pPr>
            <w:r>
              <w:rPr>
                <w:rFonts w:ascii="Times New Roman" w:cs="Times New Roman" w:eastAsia="Times New Roman" w:hAnsi="Times New Roman"/>
                <w:sz w:val="13"/>
                <w:szCs w:val="13"/>
                <w:color w:val="0000FF"/>
              </w:rPr>
              <w:t>05/16/2022</w:t>
            </w:r>
          </w:p>
        </w:tc>
        <w:tc>
          <w:tcPr>
            <w:tcW w:w="1320" w:type="dxa"/>
            <w:vAlign w:val="bottom"/>
          </w:tcPr>
          <w:p>
            <w:pPr>
              <w:ind w:left="7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29,121</w:t>
            </w:r>
          </w:p>
        </w:tc>
        <w:tc>
          <w:tcPr>
            <w:tcW w:w="7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02/21/2020</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02/20/2029</w:t>
            </w:r>
          </w:p>
        </w:tc>
        <w:tc>
          <w:tcPr>
            <w:tcW w:w="6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79.2</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35,364</w:t>
            </w:r>
          </w:p>
        </w:tc>
        <w:tc>
          <w:tcPr>
            <w:tcW w:w="14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(7)</w:t>
            </w: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72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35,364</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79.02</w:t>
            </w:r>
          </w:p>
        </w:tc>
        <w:tc>
          <w:tcPr>
            <w:tcW w:w="1560" w:type="dxa"/>
            <w:vAlign w:val="bottom"/>
          </w:tcPr>
          <w:p>
            <w:pPr>
              <w:jc w:val="right"/>
              <w:ind w:right="676"/>
              <w:spacing w:after="0" w:line="142" w:lineRule="exact"/>
              <w:rPr>
                <w:sz w:val="20"/>
                <w:szCs w:val="20"/>
                <w:color w:val="auto"/>
              </w:rPr>
            </w:pPr>
            <w:r>
              <w:rPr>
                <w:rFonts w:ascii="Times New Roman" w:cs="Times New Roman" w:eastAsia="Times New Roman" w:hAnsi="Times New Roman"/>
                <w:sz w:val="13"/>
                <w:szCs w:val="13"/>
                <w:color w:val="0000FF"/>
              </w:rPr>
              <w:t>05/17/2022</w:t>
            </w:r>
          </w:p>
        </w:tc>
        <w:tc>
          <w:tcPr>
            <w:tcW w:w="1320" w:type="dxa"/>
            <w:vAlign w:val="bottom"/>
          </w:tcPr>
          <w:p>
            <w:pPr>
              <w:ind w:left="7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35,364</w:t>
            </w:r>
          </w:p>
        </w:tc>
        <w:tc>
          <w:tcPr>
            <w:tcW w:w="7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02/21/2020</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02/20/2029</w:t>
            </w:r>
          </w:p>
        </w:tc>
        <w:tc>
          <w:tcPr>
            <w:tcW w:w="6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79.02</w:t>
            </w:r>
          </w:p>
        </w:tc>
        <w:tc>
          <w:tcPr>
            <w:tcW w:w="90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color w:val="0000FF"/>
                <w:w w:val="91"/>
              </w:rPr>
              <w:t>0</w:t>
            </w:r>
          </w:p>
        </w:tc>
        <w:tc>
          <w:tcPr>
            <w:tcW w:w="14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(7)</w:t>
            </w: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72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64,636</w:t>
            </w: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93.5</w:t>
            </w:r>
          </w:p>
        </w:tc>
        <w:tc>
          <w:tcPr>
            <w:tcW w:w="1560" w:type="dxa"/>
            <w:vAlign w:val="bottom"/>
          </w:tcPr>
          <w:p>
            <w:pPr>
              <w:jc w:val="right"/>
              <w:ind w:right="676"/>
              <w:spacing w:after="0" w:line="142" w:lineRule="exact"/>
              <w:rPr>
                <w:sz w:val="20"/>
                <w:szCs w:val="20"/>
                <w:color w:val="auto"/>
              </w:rPr>
            </w:pPr>
            <w:r>
              <w:rPr>
                <w:rFonts w:ascii="Times New Roman" w:cs="Times New Roman" w:eastAsia="Times New Roman" w:hAnsi="Times New Roman"/>
                <w:sz w:val="13"/>
                <w:szCs w:val="13"/>
                <w:color w:val="0000FF"/>
              </w:rPr>
              <w:t>05/17/2022</w:t>
            </w:r>
          </w:p>
        </w:tc>
        <w:tc>
          <w:tcPr>
            <w:tcW w:w="1320" w:type="dxa"/>
            <w:vAlign w:val="bottom"/>
          </w:tcPr>
          <w:p>
            <w:pPr>
              <w:ind w:left="74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64,636</w:t>
            </w:r>
          </w:p>
        </w:tc>
        <w:tc>
          <w:tcPr>
            <w:tcW w:w="76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3"/>
                <w:szCs w:val="13"/>
                <w:color w:val="0000FF"/>
              </w:rPr>
              <w:t>02/20/2021</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0000FF"/>
              </w:rPr>
              <w:t>02/19/2030</w:t>
            </w:r>
          </w:p>
        </w:tc>
        <w:tc>
          <w:tcPr>
            <w:tcW w:w="62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jc w:val="center"/>
              <w:ind w:right="4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93.5</w:t>
            </w:r>
          </w:p>
        </w:tc>
        <w:tc>
          <w:tcPr>
            <w:tcW w:w="9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49,930</w:t>
            </w:r>
          </w:p>
        </w:tc>
        <w:tc>
          <w:tcPr>
            <w:tcW w:w="1440" w:type="dxa"/>
            <w:vAlign w:val="bottom"/>
          </w:tcPr>
          <w:p>
            <w:pPr>
              <w:ind w:left="30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2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(7)</w:t>
            </w:r>
          </w:p>
        </w:tc>
        <w:tc>
          <w:tcPr>
            <w:tcW w:w="7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720" w:type="dxa"/>
            <w:vAlign w:val="bottom"/>
            <w:tcBorders>
              <w:bottom w:val="single" w:sz="8" w:color="808080"/>
            </w:tcBorders>
            <w:vMerge w:val="continue"/>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156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76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700" w:type="dxa"/>
            <w:vAlign w:val="bottom"/>
            <w:tcBorders>
              <w:bottom w:val="single" w:sz="8" w:color="808080"/>
            </w:tcBorders>
          </w:tcPr>
          <w:p>
            <w:pPr>
              <w:spacing w:after="0"/>
              <w:rPr>
                <w:sz w:val="6"/>
                <w:szCs w:val="6"/>
                <w:color w:val="auto"/>
              </w:rPr>
            </w:pPr>
          </w:p>
        </w:tc>
        <w:tc>
          <w:tcPr>
            <w:tcW w:w="900" w:type="dxa"/>
            <w:vAlign w:val="bottom"/>
            <w:tcBorders>
              <w:bottom w:val="single" w:sz="8" w:color="808080"/>
            </w:tcBorders>
          </w:tcPr>
          <w:p>
            <w:pPr>
              <w:spacing w:after="0"/>
              <w:rPr>
                <w:sz w:val="6"/>
                <w:szCs w:val="6"/>
                <w:color w:val="auto"/>
              </w:rPr>
            </w:pPr>
          </w:p>
        </w:tc>
        <w:tc>
          <w:tcPr>
            <w:tcW w:w="14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$153.38 to $154.37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$154.38 to $154.81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right="120" w:firstLine="2"/>
        <w:spacing w:after="0" w:line="291" w:lineRule="auto"/>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a price of $155.44.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$152.95 to $153.92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firstLine="2"/>
        <w:spacing w:after="0" w:line="241" w:lineRule="auto"/>
        <w:tabs>
          <w:tab w:leader="none" w:pos="12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$154.02 to $155.00 inclusive.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right="120" w:firstLine="2"/>
        <w:spacing w:after="0" w:line="291" w:lineRule="auto"/>
        <w:tabs>
          <w:tab w:leader="none" w:pos="12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a price of $155.27. The reporting person undertakes to provide AbbVie Inc., any security holder of AbbVie Inc. or the staff of the Securities and Exchange Commission, upon request, full information regarding the number of shares sold at each separate price within the range set forth in this footnote.</w:t>
      </w:r>
    </w:p>
    <w:p>
      <w:pPr>
        <w:ind w:left="140" w:hanging="138"/>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Employee stock option granted pursuant to the AbbVie Amended and Restated 2013 Incentive Stock Program in a transaction exempt from Section 16 under Rule 16b-3.</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The option exercise and sale transactions were made pursuant to a previously adopted plan complying with Rule 10b5-1(c).</w:t>
      </w:r>
    </w:p>
    <w:p>
      <w:pPr>
        <w:spacing w:after="0" w:line="3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Steven L. Scrogham,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05/18/2022</w:t>
            </w:r>
          </w:p>
        </w:tc>
        <w:tc>
          <w:tcPr>
            <w:tcW w:w="0" w:type="dxa"/>
            <w:vAlign w:val="bottom"/>
          </w:tcPr>
          <w:p>
            <w:pPr>
              <w:spacing w:after="0"/>
              <w:rPr>
                <w:sz w:val="1"/>
                <w:szCs w:val="1"/>
                <w:color w:val="auto"/>
              </w:rPr>
            </w:pPr>
          </w:p>
        </w:tc>
      </w:tr>
      <w:tr>
        <w:trPr>
          <w:trHeight w:val="88"/>
        </w:trPr>
        <w:tc>
          <w:tcPr>
            <w:tcW w:w="190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in-fact for Michael Severino</w:t>
            </w:r>
          </w:p>
        </w:tc>
        <w:tc>
          <w:tcPr>
            <w:tcW w:w="3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0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60"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9447" TargetMode="External"/><Relationship Id="rId13" Type="http://schemas.openxmlformats.org/officeDocument/2006/relationships/hyperlink" Target="http://www.sec.gov/cgi-bin/browse-edgar?action=getcompany&amp;CIK=00015511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2022-05-18T16:13:46Z</dcterms:created>
  <dcterms:modified xsi:type="dcterms:W3CDTF">2022-05-18T16:13:46Z</dcterms:modified>
</cp:coreProperties>
</file>