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4782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782820"/>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RAPP EDWARD J</w:t>
              </w:r>
            </w:hyperlink>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20" w:type="dxa"/>
            <w:vAlign w:val="bottom"/>
            <w:gridSpan w:val="6"/>
          </w:tcPr>
          <w:p>
            <w:pPr>
              <w:spacing w:after="0" w:line="105"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AbbVie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ABBV</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40" w:type="dxa"/>
            <w:vAlign w:val="bottom"/>
          </w:tcPr>
          <w:p>
            <w:pPr>
              <w:spacing w:after="0"/>
              <w:rPr>
                <w:sz w:val="2"/>
                <w:szCs w:val="2"/>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2"/>
                <w:szCs w:val="2"/>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ind w:left="160"/>
              <w:spacing w:after="0" w:line="123"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40"/>
              <w:spacing w:after="0" w:line="12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80" w:type="dxa"/>
            <w:vAlign w:val="bottom"/>
            <w:gridSpan w:val="5"/>
            <w:vMerge w:val="restart"/>
          </w:tcPr>
          <w:p>
            <w:pPr>
              <w:ind w:left="160"/>
              <w:spacing w:after="0"/>
              <w:rPr>
                <w:sz w:val="20"/>
                <w:szCs w:val="20"/>
                <w:color w:val="auto"/>
              </w:rPr>
            </w:pPr>
            <w:r>
              <w:rPr>
                <w:rFonts w:ascii="Arial" w:cs="Arial" w:eastAsia="Arial" w:hAnsi="Arial"/>
                <w:sz w:val="17"/>
                <w:szCs w:val="17"/>
                <w:color w:val="0000FF"/>
              </w:rPr>
              <w:t>03/31/2021</w:t>
            </w: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1 N. WAUKEGAN ROAD</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gridSpan w:val="3"/>
          </w:tcPr>
          <w:p>
            <w:pPr>
              <w:spacing w:after="0"/>
              <w:rPr>
                <w:sz w:val="12"/>
                <w:szCs w:val="12"/>
                <w:color w:val="auto"/>
              </w:rPr>
            </w:pPr>
          </w:p>
        </w:tc>
        <w:tc>
          <w:tcPr>
            <w:tcW w:w="480" w:type="dxa"/>
            <w:vAlign w:val="bottom"/>
            <w:tcBorders>
              <w:bottom w:val="single" w:sz="8" w:color="2C2C2C"/>
            </w:tcBorders>
            <w:gridSpan w:val="2"/>
          </w:tcPr>
          <w:p>
            <w:pPr>
              <w:spacing w:after="0"/>
              <w:rPr>
                <w:sz w:val="12"/>
                <w:szCs w:val="12"/>
                <w:color w:val="auto"/>
              </w:rPr>
            </w:pPr>
          </w:p>
        </w:tc>
        <w:tc>
          <w:tcPr>
            <w:tcW w:w="2000" w:type="dxa"/>
            <w:vAlign w:val="bottom"/>
            <w:tcBorders>
              <w:bottom w:val="single" w:sz="8" w:color="2C2C2C"/>
            </w:tcBorders>
            <w:gridSpan w:val="4"/>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gridSpan w:val="2"/>
          </w:tcPr>
          <w:p>
            <w:pPr>
              <w:spacing w:after="0"/>
              <w:rPr>
                <w:sz w:val="12"/>
                <w:szCs w:val="12"/>
                <w:color w:val="auto"/>
              </w:rPr>
            </w:pPr>
          </w:p>
        </w:tc>
        <w:tc>
          <w:tcPr>
            <w:tcW w:w="2860" w:type="dxa"/>
            <w:vAlign w:val="bottom"/>
            <w:tcBorders>
              <w:bottom w:val="single" w:sz="8" w:color="2C2C2C"/>
            </w:tcBorders>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3"/>
                <w:szCs w:val="3"/>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00" w:type="dxa"/>
            <w:vAlign w:val="bottom"/>
            <w:gridSpan w:val="9"/>
            <w:vMerge w:val="continue"/>
          </w:tcPr>
          <w:p>
            <w:pPr>
              <w:spacing w:after="0"/>
              <w:rPr>
                <w:sz w:val="11"/>
                <w:szCs w:val="11"/>
                <w:color w:val="auto"/>
              </w:rPr>
            </w:pPr>
          </w:p>
        </w:tc>
        <w:tc>
          <w:tcPr>
            <w:tcW w:w="260" w:type="dxa"/>
            <w:vAlign w:val="bottom"/>
          </w:tcPr>
          <w:p>
            <w:pPr>
              <w:spacing w:after="0"/>
              <w:rPr>
                <w:sz w:val="11"/>
                <w:szCs w:val="11"/>
                <w:color w:val="auto"/>
              </w:rPr>
            </w:pPr>
          </w:p>
        </w:tc>
        <w:tc>
          <w:tcPr>
            <w:tcW w:w="34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gridSpan w:val="2"/>
          </w:tcPr>
          <w:p>
            <w:pPr>
              <w:ind w:left="60"/>
              <w:spacing w:after="0" w:line="149" w:lineRule="exact"/>
              <w:rPr>
                <w:sz w:val="20"/>
                <w:szCs w:val="20"/>
                <w:color w:val="auto"/>
              </w:rPr>
            </w:pPr>
            <w:r>
              <w:rPr>
                <w:rFonts w:ascii="Arial" w:cs="Arial" w:eastAsia="Arial" w:hAnsi="Arial"/>
                <w:sz w:val="13"/>
                <w:szCs w:val="13"/>
                <w:color w:val="auto"/>
              </w:rPr>
              <w:t>Line)</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0000FF"/>
                <w:w w:val="99"/>
              </w:rPr>
              <w:t>NORTH</w:t>
            </w:r>
          </w:p>
        </w:tc>
        <w:tc>
          <w:tcPr>
            <w:tcW w:w="600" w:type="dxa"/>
            <w:vAlign w:val="bottom"/>
          </w:tcPr>
          <w:p>
            <w:pPr>
              <w:spacing w:after="0"/>
              <w:rPr>
                <w:sz w:val="18"/>
                <w:szCs w:val="18"/>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IL</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60064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CHICAGO</w:t>
            </w:r>
          </w:p>
        </w:tc>
        <w:tc>
          <w:tcPr>
            <w:tcW w:w="2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ind w:left="180"/>
              <w:spacing w:after="0" w:line="131"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980" w:type="dxa"/>
            <w:vAlign w:val="bottom"/>
            <w:tcBorders>
              <w:top w:val="single" w:sz="8" w:color="2C2C2C"/>
            </w:tcBorders>
            <w:gridSpan w:val="19"/>
          </w:tcPr>
          <w:p>
            <w:pPr>
              <w:jc w:val="right"/>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gridSpan w:val="2"/>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020" w:type="dxa"/>
            <w:vAlign w:val="bottom"/>
            <w:tcBorders>
              <w:bottom w:val="single" w:sz="8" w:color="2C2C2C"/>
            </w:tcBorders>
            <w:gridSpan w:val="3"/>
          </w:tcPr>
          <w:p>
            <w:pPr>
              <w:spacing w:after="0"/>
              <w:rPr>
                <w:sz w:val="7"/>
                <w:szCs w:val="7"/>
                <w:color w:val="auto"/>
              </w:rPr>
            </w:pPr>
          </w:p>
        </w:tc>
        <w:tc>
          <w:tcPr>
            <w:tcW w:w="480" w:type="dxa"/>
            <w:vAlign w:val="bottom"/>
            <w:tcBorders>
              <w:bottom w:val="single" w:sz="8" w:color="2C2C2C"/>
            </w:tcBorders>
            <w:gridSpan w:val="2"/>
          </w:tcPr>
          <w:p>
            <w:pPr>
              <w:spacing w:after="0"/>
              <w:rPr>
                <w:sz w:val="7"/>
                <w:szCs w:val="7"/>
                <w:color w:val="auto"/>
              </w:rPr>
            </w:pPr>
          </w:p>
        </w:tc>
        <w:tc>
          <w:tcPr>
            <w:tcW w:w="252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6980" w:type="dxa"/>
            <w:vAlign w:val="bottom"/>
            <w:tcBorders>
              <w:top w:val="single" w:sz="8" w:color="2C2C2C"/>
            </w:tcBorders>
            <w:gridSpan w:val="19"/>
          </w:tcPr>
          <w:p>
            <w:pPr>
              <w:jc w:val="right"/>
              <w:ind w:right="3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520" w:type="dxa"/>
            <w:vAlign w:val="bottom"/>
            <w:gridSpan w:val="16"/>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ind w:left="100"/>
              <w:spacing w:after="0"/>
              <w:rPr>
                <w:sz w:val="20"/>
                <w:szCs w:val="20"/>
                <w:color w:val="auto"/>
              </w:rPr>
            </w:pPr>
            <w:r>
              <w:rPr>
                <w:rFonts w:ascii="Arial" w:cs="Arial" w:eastAsia="Arial" w:hAnsi="Arial"/>
                <w:sz w:val="17"/>
                <w:szCs w:val="17"/>
                <w:color w:val="0000FF"/>
              </w:rPr>
              <w:t>325</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19,855</w:t>
            </w:r>
            <w:r>
              <w:rPr>
                <w:rFonts w:ascii="Arial" w:cs="Arial" w:eastAsia="Arial" w:hAnsi="Arial"/>
                <w:sz w:val="21"/>
                <w:szCs w:val="21"/>
                <w:color w:val="008000"/>
                <w:vertAlign w:val="superscript"/>
              </w:rPr>
              <w:t>(2)</w:t>
            </w: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Equivalent</w:t>
            </w:r>
          </w:p>
        </w:tc>
        <w:tc>
          <w:tcPr>
            <w:tcW w:w="600" w:type="dxa"/>
            <w:vAlign w:val="bottom"/>
            <w:vMerge w:val="restart"/>
          </w:tcPr>
          <w:p>
            <w:pPr>
              <w:ind w:left="160"/>
              <w:spacing w:after="0" w:line="144" w:lineRule="exact"/>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108.22</w:t>
            </w:r>
          </w:p>
        </w:tc>
        <w:tc>
          <w:tcPr>
            <w:tcW w:w="200" w:type="dxa"/>
            <w:vAlign w:val="bottom"/>
          </w:tcPr>
          <w:p>
            <w:pPr>
              <w:spacing w:after="0"/>
              <w:rPr>
                <w:sz w:val="5"/>
                <w:szCs w:val="5"/>
                <w:color w:val="auto"/>
              </w:rPr>
            </w:pPr>
          </w:p>
        </w:tc>
        <w:tc>
          <w:tcPr>
            <w:tcW w:w="1000" w:type="dxa"/>
            <w:vAlign w:val="bottom"/>
            <w:gridSpan w:val="2"/>
            <w:vMerge w:val="restart"/>
          </w:tcPr>
          <w:p>
            <w:pPr>
              <w:jc w:val="right"/>
              <w:ind w:right="115"/>
              <w:spacing w:after="0" w:line="144" w:lineRule="exact"/>
              <w:rPr>
                <w:sz w:val="20"/>
                <w:szCs w:val="20"/>
                <w:color w:val="auto"/>
              </w:rPr>
            </w:pPr>
            <w:r>
              <w:rPr>
                <w:rFonts w:ascii="Arial" w:cs="Arial" w:eastAsia="Arial" w:hAnsi="Arial"/>
                <w:sz w:val="13"/>
                <w:szCs w:val="13"/>
                <w:color w:val="0000FF"/>
              </w:rPr>
              <w:t>03/31/2021</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gridSpan w:val="2"/>
            <w:vMerge w:val="restart"/>
          </w:tcPr>
          <w:p>
            <w:pPr>
              <w:ind w:left="20"/>
              <w:spacing w:after="0" w:line="144"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44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rPr>
              <w:t>325</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2"/>
            <w:vMerge w:val="restart"/>
          </w:tcPr>
          <w:p>
            <w:pPr>
              <w:jc w:val="right"/>
              <w:ind w:right="139"/>
              <w:spacing w:after="0" w:line="144" w:lineRule="exact"/>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108.22</w:t>
            </w:r>
          </w:p>
        </w:tc>
        <w:tc>
          <w:tcPr>
            <w:tcW w:w="880" w:type="dxa"/>
            <w:vAlign w:val="bottom"/>
            <w:gridSpan w:val="2"/>
            <w:vMerge w:val="continue"/>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30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Director fees credited to a stock equivalent unit account under a grantor trust established by the director and paid, in cash, generally at age 65 or upon retirement from the board. The stock equivalent units earn the same return as if the fees were invested in AbbVie stock.</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Balance includes stock equivalent units acquired pursuant to a dividend reinvestment feature.</w:t>
      </w:r>
    </w:p>
    <w:p>
      <w:pPr>
        <w:ind w:left="6600"/>
        <w:spacing w:after="0" w:line="186" w:lineRule="auto"/>
        <w:rPr>
          <w:sz w:val="20"/>
          <w:szCs w:val="20"/>
          <w:color w:val="auto"/>
        </w:rPr>
      </w:pPr>
      <w:r>
        <w:rPr>
          <w:rFonts w:ascii="Arial" w:cs="Arial" w:eastAsia="Arial" w:hAnsi="Arial"/>
          <w:sz w:val="17"/>
          <w:szCs w:val="17"/>
          <w:color w:val="0000FF"/>
        </w:rPr>
        <w:t xml:space="preserve">Steven L. Scrogham, attorney-  </w:t>
      </w:r>
      <w:r>
        <w:rPr>
          <w:rFonts w:ascii="Arial" w:cs="Arial" w:eastAsia="Arial" w:hAnsi="Arial"/>
          <w:sz w:val="33"/>
          <w:szCs w:val="33"/>
          <w:color w:val="0000FF"/>
          <w:vertAlign w:val="subscript"/>
        </w:rPr>
        <w:t>04/01/2021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16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Edward J. Rapp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1436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36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39"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71780" TargetMode="External"/><Relationship Id="rId13"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2021-04-01T15:50:16Z</dcterms:created>
  <dcterms:modified xsi:type="dcterms:W3CDTF">2021-04-01T15:50:16Z</dcterms:modified>
</cp:coreProperties>
</file>