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79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79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RICHMOND TIMOTHY J.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 N. WAUKEGAN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AbbVie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ABBV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02/27/2015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Human Resources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NORTH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02/27/2015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6,128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60.52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125,934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02/27/2015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2,074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60.507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123,860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02/28/2015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4,592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60.5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119,268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03/02/2015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12,314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60.3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106,954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sales were made pursuant to a previously adopted plan complying with Rule 10b5-1(c).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Steven L. Scrogham,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65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Timothy J.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03/03/2015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Richmond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6418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3523" TargetMode="External"/><Relationship Id="rId13" Type="http://schemas.openxmlformats.org/officeDocument/2006/relationships/hyperlink" Target="http://www.sec.gov/cgi-bin/browse-edgar?action=getcompany&amp;CIK=00015511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2019-12-09T01:41:52Z</dcterms:created>
  <dcterms:modified xsi:type="dcterms:W3CDTF">2019-12-09T01:41:52Z</dcterms:modified>
</cp:coreProperties>
</file>